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E4AD" w14:textId="77777777" w:rsidR="008A6DC6" w:rsidRDefault="00000000">
      <w:pPr>
        <w:pStyle w:val="Heading1"/>
        <w:jc w:val="center"/>
        <w:rPr>
          <w:color w:val="28348A"/>
          <w:sz w:val="40"/>
        </w:rPr>
      </w:pPr>
      <w:r>
        <w:rPr>
          <w:color w:val="28348A"/>
          <w:sz w:val="40"/>
        </w:rPr>
        <w:t>D/deaf Organisations, BSL Learning &amp; Accessible Communication Support</w:t>
      </w:r>
    </w:p>
    <w:p w14:paraId="4E29F6BD" w14:textId="77777777" w:rsidR="00CD216D" w:rsidRPr="00CD216D" w:rsidRDefault="00CD216D" w:rsidP="00CD216D"/>
    <w:p w14:paraId="1AD1B750" w14:textId="77777777" w:rsidR="008A6DC6" w:rsidRDefault="00000000" w:rsidP="00CD216D">
      <w:pPr>
        <w:pStyle w:val="Heading2"/>
        <w:jc w:val="center"/>
      </w:pPr>
      <w:r>
        <w:t>This resource list has been created to support D/deaf volunteers, community groups and organisations to find accessible information, BSL learning opportunities and communication support services.</w:t>
      </w:r>
    </w:p>
    <w:p w14:paraId="7C0D0110" w14:textId="77777777" w:rsidR="00CD216D" w:rsidRPr="00CD216D" w:rsidRDefault="00CD216D" w:rsidP="00CD216D"/>
    <w:p w14:paraId="7A723247" w14:textId="77777777" w:rsidR="008A6DC6" w:rsidRPr="00CD216D" w:rsidRDefault="00000000">
      <w:pPr>
        <w:spacing w:before="360" w:after="120"/>
        <w:rPr>
          <w:rFonts w:asciiTheme="majorHAnsi" w:hAnsiTheme="majorHAnsi" w:cstheme="majorHAnsi"/>
        </w:rPr>
      </w:pPr>
      <w:r w:rsidRPr="00CD216D">
        <w:rPr>
          <w:rFonts w:asciiTheme="majorHAnsi" w:hAnsiTheme="majorHAnsi" w:cstheme="majorHAnsi"/>
          <w:b/>
          <w:color w:val="F7941D"/>
          <w:sz w:val="32"/>
        </w:rPr>
        <w:t>1. Deaf Organisations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26C7216B" w14:textId="77777777">
        <w:tc>
          <w:tcPr>
            <w:tcW w:w="4320" w:type="dxa"/>
          </w:tcPr>
          <w:p w14:paraId="09FFD32B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British Deaf Association (BDA)</w:t>
            </w:r>
          </w:p>
        </w:tc>
        <w:tc>
          <w:tcPr>
            <w:tcW w:w="4320" w:type="dxa"/>
          </w:tcPr>
          <w:p w14:paraId="3654D863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FE178B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Promotes Deaf culture, British Sign Language (BSL) linguistic rights and campaigns for equality.</w:t>
            </w:r>
          </w:p>
          <w:p w14:paraId="01DA1793" w14:textId="6B06683C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8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/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/bda.org.uk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4059D67F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6B95AA72" w14:textId="77777777">
        <w:tc>
          <w:tcPr>
            <w:tcW w:w="4320" w:type="dxa"/>
          </w:tcPr>
          <w:p w14:paraId="5186A1B3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Royal Association for the Deaf (RAD)</w:t>
            </w:r>
          </w:p>
        </w:tc>
        <w:tc>
          <w:tcPr>
            <w:tcW w:w="4320" w:type="dxa"/>
          </w:tcPr>
          <w:p w14:paraId="34F62885" w14:textId="77777777" w:rsidR="008A6DC6" w:rsidRPr="00CD216D" w:rsidRDefault="008A6DC6">
            <w:pPr>
              <w:rPr>
                <w:rFonts w:asciiTheme="majorHAnsi" w:hAnsiTheme="majorHAnsi" w:cstheme="majorHAnsi"/>
              </w:rPr>
            </w:pPr>
          </w:p>
          <w:p w14:paraId="627D3DA5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Provides advocacy, advice and accessible information for Deaf people. Supports rights, access and independence.</w:t>
            </w:r>
          </w:p>
          <w:p w14:paraId="79B2E025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Offers </w:t>
            </w:r>
            <w:proofErr w:type="gramStart"/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support with</w:t>
            </w:r>
            <w:proofErr w:type="gramEnd"/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 understanding information, joining meetings, navigating systems and making informed choices.</w:t>
            </w:r>
          </w:p>
          <w:p w14:paraId="5E4DD949" w14:textId="3A23ED0F" w:rsidR="008A6DC6" w:rsidRPr="00CD216D" w:rsidRDefault="00000000">
            <w:pPr>
              <w:pStyle w:val="ListBullet"/>
              <w:rPr>
                <w:rFonts w:asciiTheme="majorHAnsi" w:hAnsiTheme="majorHAnsi" w:cstheme="majorHAnsi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9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https://ro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y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aldeaf.org.uk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67B8CAF4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0EF71DD5" w14:textId="77777777">
        <w:tc>
          <w:tcPr>
            <w:tcW w:w="4320" w:type="dxa"/>
          </w:tcPr>
          <w:p w14:paraId="65DF35BC" w14:textId="77777777" w:rsidR="00CD216D" w:rsidRDefault="00CD216D">
            <w:pPr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</w:pPr>
          </w:p>
          <w:p w14:paraId="374ED014" w14:textId="400DA0D1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SignHealth</w:t>
            </w:r>
            <w:proofErr w:type="spellEnd"/>
          </w:p>
        </w:tc>
        <w:tc>
          <w:tcPr>
            <w:tcW w:w="4320" w:type="dxa"/>
          </w:tcPr>
          <w:p w14:paraId="65915625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A2C334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UK Deaf health charity offering BSL therapy, domestic abuse support and health campaigns.</w:t>
            </w:r>
          </w:p>
          <w:p w14:paraId="66275BBC" w14:textId="76772F66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0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https://sign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ealth.org.uk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9402263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07B69A96" w14:textId="77777777">
        <w:tc>
          <w:tcPr>
            <w:tcW w:w="4320" w:type="dxa"/>
          </w:tcPr>
          <w:p w14:paraId="6C73F7AB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RNID</w:t>
            </w:r>
          </w:p>
        </w:tc>
        <w:tc>
          <w:tcPr>
            <w:tcW w:w="4320" w:type="dxa"/>
          </w:tcPr>
          <w:p w14:paraId="37F154CE" w14:textId="77777777" w:rsidR="008A6DC6" w:rsidRPr="00CD216D" w:rsidRDefault="008A6DC6">
            <w:pPr>
              <w:rPr>
                <w:rFonts w:asciiTheme="majorHAnsi" w:hAnsiTheme="majorHAnsi" w:cstheme="majorHAnsi"/>
              </w:rPr>
            </w:pPr>
          </w:p>
          <w:p w14:paraId="404F3C13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Provides information, support and campaigns for people who are Deaf, have hearing loss or tinnitus.</w:t>
            </w:r>
          </w:p>
          <w:p w14:paraId="3AC08B8E" w14:textId="44D25D68" w:rsidR="008A6DC6" w:rsidRPr="00CD216D" w:rsidRDefault="00000000">
            <w:pPr>
              <w:pStyle w:val="ListBullet"/>
              <w:rPr>
                <w:rFonts w:asciiTheme="majorHAnsi" w:hAnsiTheme="majorHAnsi" w:cstheme="majorHAnsi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1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https://rn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i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d.org.uk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0355115C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p w14:paraId="7187B7FB" w14:textId="77777777" w:rsidR="008A6DC6" w:rsidRPr="00CD216D" w:rsidRDefault="00000000">
      <w:pPr>
        <w:spacing w:before="360" w:after="120"/>
        <w:rPr>
          <w:rFonts w:asciiTheme="majorHAnsi" w:hAnsiTheme="majorHAnsi" w:cstheme="majorHAnsi"/>
        </w:rPr>
      </w:pPr>
      <w:r w:rsidRPr="00CD216D">
        <w:rPr>
          <w:rFonts w:asciiTheme="majorHAnsi" w:hAnsiTheme="majorHAnsi" w:cstheme="majorHAnsi"/>
          <w:b/>
          <w:color w:val="F7941D"/>
          <w:sz w:val="32"/>
        </w:rPr>
        <w:t>2. BSL Learning &amp; Deaf Awareness Training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0A3D31B1" w14:textId="77777777">
        <w:tc>
          <w:tcPr>
            <w:tcW w:w="4320" w:type="dxa"/>
          </w:tcPr>
          <w:p w14:paraId="7EAA15EA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Signature</w:t>
            </w:r>
          </w:p>
        </w:tc>
        <w:tc>
          <w:tcPr>
            <w:tcW w:w="4320" w:type="dxa"/>
          </w:tcPr>
          <w:p w14:paraId="5E179AFB" w14:textId="77777777" w:rsidR="008A6DC6" w:rsidRPr="00CD216D" w:rsidRDefault="008A6DC6">
            <w:pPr>
              <w:rPr>
                <w:rFonts w:asciiTheme="majorHAnsi" w:hAnsiTheme="majorHAnsi" w:cstheme="majorHAnsi"/>
              </w:rPr>
            </w:pPr>
          </w:p>
          <w:p w14:paraId="4AA17B74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Accredited awarding body for British Sign Language (BSL) qualifications (Levels 1–6).</w:t>
            </w:r>
          </w:p>
          <w:p w14:paraId="3009FD0A" w14:textId="34320D9D" w:rsidR="008A6DC6" w:rsidRPr="00CD216D" w:rsidRDefault="00000000">
            <w:pPr>
              <w:pStyle w:val="ListBullet"/>
              <w:rPr>
                <w:rFonts w:asciiTheme="majorHAnsi" w:hAnsiTheme="majorHAnsi" w:cstheme="majorHAnsi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2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https://signature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.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org.uk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68A80A99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34889356" w14:textId="77777777">
        <w:tc>
          <w:tcPr>
            <w:tcW w:w="4320" w:type="dxa"/>
          </w:tcPr>
          <w:p w14:paraId="11AB6B5F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British-sign.co.uk</w:t>
            </w:r>
          </w:p>
        </w:tc>
        <w:tc>
          <w:tcPr>
            <w:tcW w:w="4320" w:type="dxa"/>
          </w:tcPr>
          <w:p w14:paraId="7842E28A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F9CFD4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Online BSL courses for beginners through to advanced learners, with video-based learning.</w:t>
            </w:r>
          </w:p>
          <w:p w14:paraId="62A6D00E" w14:textId="2AFF86BF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3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w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w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.british-sign.co.uk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76891372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6369C337" w14:textId="77777777">
        <w:tc>
          <w:tcPr>
            <w:tcW w:w="4320" w:type="dxa"/>
          </w:tcPr>
          <w:p w14:paraId="70F31F11" w14:textId="77777777" w:rsidR="00CD216D" w:rsidRDefault="00CD216D">
            <w:pPr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</w:pPr>
          </w:p>
          <w:p w14:paraId="03BBE804" w14:textId="77A430DA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Commanding Hands</w:t>
            </w:r>
          </w:p>
        </w:tc>
        <w:tc>
          <w:tcPr>
            <w:tcW w:w="4320" w:type="dxa"/>
          </w:tcPr>
          <w:p w14:paraId="5AC08EA2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2CCAFF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Online BSL courses, workshops and community training.</w:t>
            </w:r>
          </w:p>
          <w:p w14:paraId="597472ED" w14:textId="42355845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4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https://commandinghand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.co.uk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6B72FC01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p w14:paraId="353AA933" w14:textId="77777777" w:rsidR="008A6DC6" w:rsidRPr="00CD216D" w:rsidRDefault="00000000">
      <w:pPr>
        <w:spacing w:before="360" w:after="120"/>
        <w:rPr>
          <w:rFonts w:asciiTheme="majorHAnsi" w:hAnsiTheme="majorHAnsi" w:cstheme="majorHAnsi"/>
        </w:rPr>
      </w:pPr>
      <w:r w:rsidRPr="00CD216D">
        <w:rPr>
          <w:rFonts w:asciiTheme="majorHAnsi" w:hAnsiTheme="majorHAnsi" w:cstheme="majorHAnsi"/>
          <w:b/>
          <w:color w:val="F7941D"/>
          <w:sz w:val="32"/>
        </w:rPr>
        <w:t>3. Emergency Contact &amp; Interpreting Support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58A3FAE9" w14:textId="77777777">
        <w:tc>
          <w:tcPr>
            <w:tcW w:w="4320" w:type="dxa"/>
          </w:tcPr>
          <w:p w14:paraId="2679E6AA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BSL 999 – Emergency Services in BSL</w:t>
            </w:r>
          </w:p>
        </w:tc>
        <w:tc>
          <w:tcPr>
            <w:tcW w:w="4320" w:type="dxa"/>
          </w:tcPr>
          <w:p w14:paraId="2D92D922" w14:textId="77777777" w:rsidR="008A6DC6" w:rsidRPr="00CD216D" w:rsidRDefault="008A6DC6">
            <w:pPr>
              <w:rPr>
                <w:rFonts w:asciiTheme="majorHAnsi" w:hAnsiTheme="majorHAnsi" w:cstheme="majorHAnsi"/>
              </w:rPr>
            </w:pPr>
          </w:p>
          <w:p w14:paraId="75A0AADD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Direct access in BSL to Police, Ambulance, Fire &amp; Coastguard via the 999 BSL app or website.</w:t>
            </w:r>
          </w:p>
          <w:p w14:paraId="2FC7E55C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Use for any life-threatening emergency.</w:t>
            </w:r>
          </w:p>
          <w:p w14:paraId="22B6C4AE" w14:textId="35467AEE" w:rsidR="008A6DC6" w:rsidRPr="00CD216D" w:rsidRDefault="00000000">
            <w:pPr>
              <w:pStyle w:val="ListBullet"/>
              <w:rPr>
                <w:rFonts w:asciiTheme="majorHAnsi" w:hAnsiTheme="majorHAnsi" w:cstheme="majorHAnsi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5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t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ps://999bsl.co.uk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25DDA339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7E33C3E5" w14:textId="77777777">
        <w:tc>
          <w:tcPr>
            <w:tcW w:w="4320" w:type="dxa"/>
          </w:tcPr>
          <w:p w14:paraId="42CB8EBC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SignVideo – NHS 111 BSL</w:t>
            </w:r>
          </w:p>
        </w:tc>
        <w:tc>
          <w:tcPr>
            <w:tcW w:w="4320" w:type="dxa"/>
          </w:tcPr>
          <w:p w14:paraId="162F91A6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F34E7E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Provides free BSL access to NHS 111 through video interpreting.</w:t>
            </w:r>
          </w:p>
          <w:p w14:paraId="461712A9" w14:textId="05EC03AC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6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https://signvideo.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o.uk/nhs111/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22EF149D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4D405E94" w14:textId="77777777">
        <w:tc>
          <w:tcPr>
            <w:tcW w:w="4320" w:type="dxa"/>
          </w:tcPr>
          <w:p w14:paraId="48F69E94" w14:textId="0C8ABB2B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SignLive</w:t>
            </w:r>
            <w:proofErr w:type="spellEnd"/>
            <w:r w:rsidR="006376F0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 xml:space="preserve"> (Convo)</w:t>
            </w:r>
          </w:p>
        </w:tc>
        <w:tc>
          <w:tcPr>
            <w:tcW w:w="4320" w:type="dxa"/>
          </w:tcPr>
          <w:p w14:paraId="382E81E9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3AA1EE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BSL video relay service used by many organisations nationwide.</w:t>
            </w:r>
          </w:p>
          <w:p w14:paraId="436322F1" w14:textId="5AC5FCDB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7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https://signlive.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979243D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10745633" w14:textId="77777777">
        <w:tc>
          <w:tcPr>
            <w:tcW w:w="4320" w:type="dxa"/>
          </w:tcPr>
          <w:p w14:paraId="6FCE5FC8" w14:textId="77777777" w:rsidR="00CD216D" w:rsidRDefault="00CD216D">
            <w:pPr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</w:pPr>
          </w:p>
          <w:p w14:paraId="77701525" w14:textId="710F08E2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Interpreter</w:t>
            </w:r>
            <w:r w:rsidR="006376F0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sLive</w:t>
            </w:r>
            <w:proofErr w:type="spellEnd"/>
          </w:p>
        </w:tc>
        <w:tc>
          <w:tcPr>
            <w:tcW w:w="4320" w:type="dxa"/>
          </w:tcPr>
          <w:p w14:paraId="21E8163E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AA0E48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Instant BSL interpreting via app or web browser for phone calls and appointments.</w:t>
            </w:r>
          </w:p>
          <w:p w14:paraId="19F2BE1E" w14:textId="5E3A30D3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8" w:history="1"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s://www.interpreterslive.co.uk</w:t>
              </w:r>
            </w:hyperlink>
            <w:r w:rsidR="00F3131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5A1B9913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35AA1AE0" w14:textId="77777777">
        <w:tc>
          <w:tcPr>
            <w:tcW w:w="4320" w:type="dxa"/>
          </w:tcPr>
          <w:p w14:paraId="6FCC50BB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SignVideo Directory</w:t>
            </w:r>
          </w:p>
        </w:tc>
        <w:tc>
          <w:tcPr>
            <w:tcW w:w="4320" w:type="dxa"/>
          </w:tcPr>
          <w:p w14:paraId="0C42062E" w14:textId="77777777" w:rsidR="008A6DC6" w:rsidRPr="00CD216D" w:rsidRDefault="008A6D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F3CA15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Directory of national services providing BSL access through SignVideo.</w:t>
            </w:r>
          </w:p>
          <w:p w14:paraId="329C6A63" w14:textId="35934663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19" w:history="1"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https://signvi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e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o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.co.uk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59D5E515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p w14:paraId="7DC22B12" w14:textId="77777777" w:rsidR="008A6DC6" w:rsidRPr="00CD216D" w:rsidRDefault="00000000">
      <w:pPr>
        <w:spacing w:before="360" w:after="120"/>
        <w:rPr>
          <w:rFonts w:asciiTheme="majorHAnsi" w:hAnsiTheme="majorHAnsi" w:cstheme="majorHAnsi"/>
        </w:rPr>
      </w:pPr>
      <w:r w:rsidRPr="00CD216D">
        <w:rPr>
          <w:rFonts w:asciiTheme="majorHAnsi" w:hAnsiTheme="majorHAnsi" w:cstheme="majorHAnsi"/>
          <w:b/>
          <w:color w:val="F7941D"/>
          <w:sz w:val="32"/>
        </w:rPr>
        <w:t>4. Local &amp; Regional Support (Kent &amp; Surrounding Areas)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  <w:gridCol w:w="187"/>
      </w:tblGrid>
      <w:tr w:rsidR="008A6DC6" w:rsidRPr="00CD216D" w14:paraId="792682FA" w14:textId="77777777">
        <w:trPr>
          <w:gridAfter w:val="1"/>
          <w:wAfter w:w="187" w:type="dxa"/>
        </w:trPr>
        <w:tc>
          <w:tcPr>
            <w:tcW w:w="4320" w:type="dxa"/>
          </w:tcPr>
          <w:p w14:paraId="1CFB4694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Palm Deaf</w:t>
            </w:r>
          </w:p>
        </w:tc>
        <w:tc>
          <w:tcPr>
            <w:tcW w:w="4320" w:type="dxa"/>
          </w:tcPr>
          <w:p w14:paraId="6ECF6B1D" w14:textId="77777777" w:rsidR="008A6DC6" w:rsidRPr="00CD216D" w:rsidRDefault="008A6DC6">
            <w:pPr>
              <w:rPr>
                <w:rFonts w:asciiTheme="majorHAnsi" w:hAnsiTheme="majorHAnsi" w:cstheme="majorHAnsi"/>
              </w:rPr>
            </w:pPr>
          </w:p>
          <w:p w14:paraId="264D1F17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Provides BSL/Deaf awareness training, interpreting and community support services for Deaf people.</w:t>
            </w:r>
          </w:p>
          <w:p w14:paraId="77AE6A07" w14:textId="639F41AA" w:rsidR="008A6DC6" w:rsidRPr="00CD216D" w:rsidRDefault="00000000">
            <w:pPr>
              <w:pStyle w:val="ListBullet"/>
              <w:rPr>
                <w:rFonts w:asciiTheme="majorHAnsi" w:hAnsiTheme="majorHAnsi" w:cstheme="majorHAnsi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20" w:history="1"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https://p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lmde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f.com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A6DC6" w:rsidRPr="00CD216D" w14:paraId="60447CAC" w14:textId="77777777" w:rsidTr="00764968">
        <w:tc>
          <w:tcPr>
            <w:tcW w:w="4320" w:type="dxa"/>
          </w:tcPr>
          <w:p w14:paraId="712581D0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HiKent</w:t>
            </w:r>
            <w:proofErr w:type="spellEnd"/>
          </w:p>
        </w:tc>
        <w:tc>
          <w:tcPr>
            <w:tcW w:w="4507" w:type="dxa"/>
            <w:gridSpan w:val="2"/>
          </w:tcPr>
          <w:p w14:paraId="46F20CF6" w14:textId="77777777" w:rsidR="008A6DC6" w:rsidRPr="00CD216D" w:rsidRDefault="008A6DC6">
            <w:pPr>
              <w:rPr>
                <w:rFonts w:asciiTheme="majorHAnsi" w:hAnsiTheme="majorHAnsi" w:cstheme="majorHAnsi"/>
              </w:rPr>
            </w:pPr>
          </w:p>
          <w:p w14:paraId="4EE811B5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Kent-based charity supporting Deaf and hard-of-hearing people through hearing aid clinics, equipment advice, lipreading classes and community support.</w:t>
            </w:r>
          </w:p>
          <w:p w14:paraId="2CAF1C95" w14:textId="77777777" w:rsidR="008A6DC6" w:rsidRPr="00F3131A" w:rsidRDefault="00000000">
            <w:pPr>
              <w:pStyle w:val="ListBullet"/>
              <w:rPr>
                <w:rFonts w:asciiTheme="majorHAnsi" w:hAnsiTheme="majorHAnsi" w:cstheme="majorHAnsi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21" w:history="1"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https://hikent.o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</w:t>
              </w:r>
              <w:r w:rsidR="00CD216D" w:rsidRPr="00655909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g.uk</w:t>
              </w:r>
            </w:hyperlink>
            <w:r w:rsidR="00CD216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7FC2C83" w14:textId="4E628816" w:rsidR="00F3131A" w:rsidRPr="00CD216D" w:rsidRDefault="00F3131A" w:rsidP="00F3131A">
            <w:pPr>
              <w:pStyle w:val="ListBullet"/>
              <w:numPr>
                <w:ilvl w:val="0"/>
                <w:numId w:val="0"/>
              </w:numPr>
              <w:ind w:left="502"/>
              <w:rPr>
                <w:rFonts w:asciiTheme="majorHAnsi" w:hAnsiTheme="majorHAnsi" w:cstheme="majorHAnsi"/>
              </w:rPr>
            </w:pPr>
          </w:p>
        </w:tc>
      </w:tr>
      <w:tr w:rsidR="00F3131A" w:rsidRPr="00CD216D" w14:paraId="2B6DA633" w14:textId="77777777" w:rsidTr="00764968">
        <w:tc>
          <w:tcPr>
            <w:tcW w:w="4320" w:type="dxa"/>
          </w:tcPr>
          <w:p w14:paraId="13DFF0B3" w14:textId="77777777" w:rsidR="00F3131A" w:rsidRPr="00F3131A" w:rsidRDefault="00F3131A" w:rsidP="004B2A12">
            <w:pPr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lastRenderedPageBreak/>
              <w:t>Jackson D/deaf Awareness Consultancy</w:t>
            </w:r>
          </w:p>
        </w:tc>
        <w:tc>
          <w:tcPr>
            <w:tcW w:w="4507" w:type="dxa"/>
            <w:gridSpan w:val="2"/>
          </w:tcPr>
          <w:p w14:paraId="1121BD1A" w14:textId="77777777" w:rsidR="00F3131A" w:rsidRPr="00F3131A" w:rsidRDefault="00F3131A" w:rsidP="004B2A12">
            <w:pPr>
              <w:rPr>
                <w:rFonts w:asciiTheme="majorHAnsi" w:hAnsiTheme="majorHAnsi" w:cstheme="majorHAnsi"/>
              </w:rPr>
            </w:pPr>
          </w:p>
          <w:p w14:paraId="447D7B8A" w14:textId="2B953B20" w:rsidR="00F3131A" w:rsidRPr="00764968" w:rsidRDefault="00F3131A" w:rsidP="00F3131A">
            <w:pPr>
              <w:pStyle w:val="ListBullet"/>
              <w:rPr>
                <w:rFonts w:asciiTheme="majorHAnsi" w:hAnsiTheme="majorHAnsi" w:cstheme="majorHAnsi"/>
              </w:rPr>
            </w:pPr>
            <w:r w:rsidRPr="00764968">
              <w:rPr>
                <w:rFonts w:asciiTheme="majorHAnsi" w:hAnsiTheme="majorHAnsi" w:cstheme="majorHAnsi"/>
              </w:rPr>
              <w:t xml:space="preserve">Provides Deaf awareness training, accessibility consultancy, communication support and bespoke training across Kent and the </w:t>
            </w:r>
            <w:proofErr w:type="gramStart"/>
            <w:r w:rsidRPr="00764968">
              <w:rPr>
                <w:rFonts w:asciiTheme="majorHAnsi" w:hAnsiTheme="majorHAnsi" w:cstheme="majorHAnsi"/>
              </w:rPr>
              <w:t>South East</w:t>
            </w:r>
            <w:proofErr w:type="gramEnd"/>
            <w:r w:rsidRPr="00764968">
              <w:rPr>
                <w:rFonts w:asciiTheme="majorHAnsi" w:hAnsiTheme="majorHAnsi" w:cstheme="majorHAnsi"/>
              </w:rPr>
              <w:t>.</w:t>
            </w:r>
          </w:p>
          <w:p w14:paraId="1CF925F7" w14:textId="77777777" w:rsidR="00F3131A" w:rsidRPr="00F3131A" w:rsidRDefault="00F3131A" w:rsidP="004B2A12">
            <w:pPr>
              <w:pStyle w:val="ListBullet"/>
              <w:rPr>
                <w:rFonts w:asciiTheme="majorHAnsi" w:hAnsiTheme="majorHAnsi" w:cstheme="majorHAnsi"/>
              </w:rPr>
            </w:pPr>
            <w:r w:rsidRPr="00F3131A">
              <w:rPr>
                <w:rFonts w:asciiTheme="majorHAnsi" w:hAnsiTheme="majorHAnsi" w:cstheme="majorHAnsi"/>
              </w:rPr>
              <w:t>Email: JacksonComplianceConsultancy@outlook.com</w:t>
            </w:r>
          </w:p>
          <w:p w14:paraId="1D323D7D" w14:textId="77777777" w:rsidR="00F3131A" w:rsidRPr="00F3131A" w:rsidRDefault="00F3131A" w:rsidP="004B2A12">
            <w:pPr>
              <w:pStyle w:val="ListBullet"/>
              <w:rPr>
                <w:rFonts w:asciiTheme="majorHAnsi" w:hAnsiTheme="majorHAnsi" w:cstheme="majorHAnsi"/>
              </w:rPr>
            </w:pPr>
            <w:r w:rsidRPr="00F3131A">
              <w:rPr>
                <w:rFonts w:asciiTheme="majorHAnsi" w:hAnsiTheme="majorHAnsi" w:cstheme="majorHAnsi"/>
              </w:rPr>
              <w:t>Tel/WhatsApp (video): 07916 856152</w:t>
            </w:r>
          </w:p>
        </w:tc>
      </w:tr>
    </w:tbl>
    <w:p w14:paraId="3E6FBF95" w14:textId="77777777" w:rsidR="008A6DC6" w:rsidRPr="00CD216D" w:rsidRDefault="008A6DC6">
      <w:pPr>
        <w:spacing w:after="120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A6DC6" w:rsidRPr="00CD216D" w14:paraId="3E838674" w14:textId="77777777">
        <w:tc>
          <w:tcPr>
            <w:tcW w:w="4320" w:type="dxa"/>
          </w:tcPr>
          <w:p w14:paraId="60157C96" w14:textId="77777777" w:rsidR="008A6DC6" w:rsidRPr="00CD216D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D216D">
              <w:rPr>
                <w:rFonts w:asciiTheme="majorHAnsi" w:hAnsiTheme="majorHAnsi" w:cstheme="majorHAnsi"/>
                <w:b/>
                <w:color w:val="28348A"/>
                <w:sz w:val="28"/>
                <w:szCs w:val="28"/>
              </w:rPr>
              <w:t>3D Care – Gateway Service (Kent)</w:t>
            </w:r>
          </w:p>
        </w:tc>
        <w:tc>
          <w:tcPr>
            <w:tcW w:w="4320" w:type="dxa"/>
          </w:tcPr>
          <w:p w14:paraId="33596EF1" w14:textId="77777777" w:rsidR="008A6DC6" w:rsidRPr="00CD216D" w:rsidRDefault="008A6DC6">
            <w:pPr>
              <w:rPr>
                <w:rFonts w:asciiTheme="majorHAnsi" w:hAnsiTheme="majorHAnsi" w:cstheme="majorHAnsi"/>
              </w:rPr>
            </w:pPr>
          </w:p>
          <w:p w14:paraId="0901F556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Provides free support for Deaf people including help with letters, benefits, appointments, booking interpreters and making phone calls.</w:t>
            </w:r>
          </w:p>
          <w:p w14:paraId="2B2D994B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Weekly video call support is also available.</w:t>
            </w:r>
          </w:p>
          <w:p w14:paraId="0F5E9CCE" w14:textId="31F003E9" w:rsidR="008A6DC6" w:rsidRPr="00CD216D" w:rsidRDefault="00000000">
            <w:pPr>
              <w:pStyle w:val="ListBullet"/>
              <w:rPr>
                <w:rFonts w:asciiTheme="majorHAnsi" w:hAnsiTheme="majorHAnsi" w:cstheme="majorHAnsi"/>
                <w:sz w:val="24"/>
                <w:szCs w:val="24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 xml:space="preserve">Website: </w:t>
            </w:r>
            <w:hyperlink r:id="rId22" w:history="1"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https://www.3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d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c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a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re.org</w:t>
              </w:r>
              <w:r w:rsidR="00F3131A" w:rsidRPr="00510BBB">
                <w:rPr>
                  <w:rStyle w:val="Hyperlink"/>
                </w:rPr>
                <w:t>.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u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k</w:t>
              </w:r>
              <w:r w:rsidR="00F3131A" w:rsidRPr="00510BBB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/gateway/</w:t>
              </w:r>
            </w:hyperlink>
            <w:r w:rsidR="00F3131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BB2340C" w14:textId="77777777" w:rsidR="008A6DC6" w:rsidRPr="00CD216D" w:rsidRDefault="00000000">
            <w:pPr>
              <w:pStyle w:val="ListBullet"/>
              <w:rPr>
                <w:rFonts w:asciiTheme="majorHAnsi" w:hAnsiTheme="majorHAnsi" w:cstheme="majorHAnsi"/>
              </w:rPr>
            </w:pPr>
            <w:r w:rsidRPr="00CD216D">
              <w:rPr>
                <w:rFonts w:asciiTheme="majorHAnsi" w:hAnsiTheme="majorHAnsi" w:cstheme="majorHAnsi"/>
                <w:sz w:val="24"/>
                <w:szCs w:val="24"/>
              </w:rPr>
              <w:t>Text/WhatsApp: 07894 932368</w:t>
            </w:r>
          </w:p>
        </w:tc>
      </w:tr>
    </w:tbl>
    <w:p w14:paraId="56C9DEAA" w14:textId="77777777" w:rsidR="008A6DC6" w:rsidRDefault="008A6DC6">
      <w:pPr>
        <w:spacing w:after="120"/>
        <w:rPr>
          <w:rFonts w:asciiTheme="majorHAnsi" w:hAnsiTheme="majorHAnsi" w:cstheme="majorHAnsi"/>
        </w:rPr>
      </w:pPr>
    </w:p>
    <w:p w14:paraId="4503C3BC" w14:textId="77777777" w:rsidR="00F3131A" w:rsidRDefault="00F3131A">
      <w:pPr>
        <w:spacing w:after="120"/>
        <w:rPr>
          <w:rFonts w:asciiTheme="majorHAnsi" w:hAnsiTheme="majorHAnsi" w:cstheme="majorHAnsi"/>
        </w:rPr>
      </w:pPr>
    </w:p>
    <w:p w14:paraId="75B7CDD1" w14:textId="77777777" w:rsidR="00764968" w:rsidRDefault="00764968" w:rsidP="00F3131A">
      <w:pPr>
        <w:spacing w:after="120"/>
        <w:jc w:val="center"/>
        <w:rPr>
          <w:rFonts w:asciiTheme="majorHAnsi" w:hAnsiTheme="majorHAnsi" w:cstheme="majorHAnsi"/>
          <w:b/>
          <w:bCs/>
          <w:color w:val="1F497D" w:themeColor="text2"/>
        </w:rPr>
      </w:pPr>
    </w:p>
    <w:p w14:paraId="05567771" w14:textId="275FCAD5" w:rsidR="00F3131A" w:rsidRPr="00F3131A" w:rsidRDefault="00F3131A" w:rsidP="00F3131A">
      <w:pPr>
        <w:spacing w:after="120"/>
        <w:jc w:val="center"/>
        <w:rPr>
          <w:rFonts w:asciiTheme="majorHAnsi" w:hAnsiTheme="majorHAnsi" w:cstheme="majorHAnsi"/>
          <w:b/>
          <w:bCs/>
          <w:color w:val="1F497D" w:themeColor="text2"/>
        </w:rPr>
      </w:pPr>
      <w:r w:rsidRPr="00F3131A">
        <w:rPr>
          <w:rFonts w:asciiTheme="majorHAnsi" w:hAnsiTheme="majorHAnsi" w:cstheme="majorHAnsi"/>
          <w:b/>
          <w:bCs/>
          <w:color w:val="1F497D" w:themeColor="text2"/>
        </w:rPr>
        <w:t xml:space="preserve">Please note: this list is not exhaustive, and inclusion does not constitute endorsement. Kent Coast Volunteering accepts no responsibility for the quality, availability or actions of any external </w:t>
      </w:r>
      <w:proofErr w:type="spellStart"/>
      <w:r w:rsidRPr="00F3131A">
        <w:rPr>
          <w:rFonts w:asciiTheme="majorHAnsi" w:hAnsiTheme="majorHAnsi" w:cstheme="majorHAnsi"/>
          <w:b/>
          <w:bCs/>
          <w:color w:val="1F497D" w:themeColor="text2"/>
        </w:rPr>
        <w:t>organisation</w:t>
      </w:r>
      <w:proofErr w:type="spellEnd"/>
      <w:r w:rsidRPr="00F3131A">
        <w:rPr>
          <w:rFonts w:asciiTheme="majorHAnsi" w:hAnsiTheme="majorHAnsi" w:cstheme="majorHAnsi"/>
          <w:b/>
          <w:bCs/>
          <w:color w:val="1F497D" w:themeColor="text2"/>
        </w:rPr>
        <w:t xml:space="preserve"> or service listed.</w:t>
      </w:r>
    </w:p>
    <w:sectPr w:rsidR="00F3131A" w:rsidRPr="00F3131A" w:rsidSect="00034616">
      <w:headerReference w:type="default" r:id="rId23"/>
      <w:footerReference w:type="defaul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BC87" w14:textId="77777777" w:rsidR="00D04C01" w:rsidRDefault="00D04C01">
      <w:pPr>
        <w:spacing w:after="0" w:line="240" w:lineRule="auto"/>
      </w:pPr>
      <w:r>
        <w:separator/>
      </w:r>
    </w:p>
  </w:endnote>
  <w:endnote w:type="continuationSeparator" w:id="0">
    <w:p w14:paraId="6C58F853" w14:textId="77777777" w:rsidR="00D04C01" w:rsidRDefault="00D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F9C7" w14:textId="77777777" w:rsidR="008A6DC6" w:rsidRDefault="00000000">
    <w:pPr>
      <w:pStyle w:val="Footer"/>
      <w:jc w:val="center"/>
    </w:pPr>
    <w:r>
      <w:rPr>
        <w:sz w:val="18"/>
      </w:rPr>
      <w:t>Funded by The National Lottery Community Fund – Hosted by Kent Coast Volunteering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3C0E1" w14:textId="77777777" w:rsidR="00D04C01" w:rsidRDefault="00D04C01">
      <w:pPr>
        <w:spacing w:after="0" w:line="240" w:lineRule="auto"/>
      </w:pPr>
      <w:r>
        <w:separator/>
      </w:r>
    </w:p>
  </w:footnote>
  <w:footnote w:type="continuationSeparator" w:id="0">
    <w:p w14:paraId="6EAA3FB9" w14:textId="77777777" w:rsidR="00D04C01" w:rsidRDefault="00D0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6EC" w14:textId="77777777" w:rsidR="008A6DC6" w:rsidRDefault="008A6DC6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8A6DC6" w14:paraId="6D5989E7" w14:textId="77777777">
      <w:tc>
        <w:tcPr>
          <w:tcW w:w="4320" w:type="dxa"/>
        </w:tcPr>
        <w:p w14:paraId="1A614BCD" w14:textId="77777777" w:rsidR="008A6DC6" w:rsidRDefault="00000000">
          <w:r>
            <w:rPr>
              <w:noProof/>
            </w:rPr>
            <w:drawing>
              <wp:inline distT="0" distB="0" distL="0" distR="0" wp14:anchorId="09B581EC" wp14:editId="1345E36C">
                <wp:extent cx="2286000" cy="65520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humbnail_KCV 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655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21A5B691" w14:textId="77777777" w:rsidR="008A6DC6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7B3271E9" wp14:editId="5948E304">
                <wp:extent cx="2286000" cy="111790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ttery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117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 w16cid:durableId="988090394">
    <w:abstractNumId w:val="8"/>
  </w:num>
  <w:num w:numId="2" w16cid:durableId="334696677">
    <w:abstractNumId w:val="6"/>
  </w:num>
  <w:num w:numId="3" w16cid:durableId="414520739">
    <w:abstractNumId w:val="5"/>
  </w:num>
  <w:num w:numId="4" w16cid:durableId="139272147">
    <w:abstractNumId w:val="4"/>
  </w:num>
  <w:num w:numId="5" w16cid:durableId="1113597702">
    <w:abstractNumId w:val="7"/>
  </w:num>
  <w:num w:numId="6" w16cid:durableId="1216744502">
    <w:abstractNumId w:val="3"/>
  </w:num>
  <w:num w:numId="7" w16cid:durableId="1478454335">
    <w:abstractNumId w:val="2"/>
  </w:num>
  <w:num w:numId="8" w16cid:durableId="751590154">
    <w:abstractNumId w:val="1"/>
  </w:num>
  <w:num w:numId="9" w16cid:durableId="127705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76F0"/>
    <w:rsid w:val="00764968"/>
    <w:rsid w:val="008A6DC6"/>
    <w:rsid w:val="00AA1D8D"/>
    <w:rsid w:val="00B47730"/>
    <w:rsid w:val="00CB0664"/>
    <w:rsid w:val="00CD216D"/>
    <w:rsid w:val="00D04C01"/>
    <w:rsid w:val="00EA2304"/>
    <w:rsid w:val="00F313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D3D85"/>
  <w14:defaultImageDpi w14:val="300"/>
  <w15:docId w15:val="{56B45269-1BFF-4054-85B3-BDC3D227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21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1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6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a.org.uk" TargetMode="External"/><Relationship Id="rId13" Type="http://schemas.openxmlformats.org/officeDocument/2006/relationships/hyperlink" Target="https://www.british-sign.co.uk" TargetMode="External"/><Relationship Id="rId18" Type="http://schemas.openxmlformats.org/officeDocument/2006/relationships/hyperlink" Target="https://www.interpreterslive.co.u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hikent.org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gnature.org.uk" TargetMode="External"/><Relationship Id="rId17" Type="http://schemas.openxmlformats.org/officeDocument/2006/relationships/hyperlink" Target="https://signlive.co.u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gnvideo.co.uk/nhs111/" TargetMode="External"/><Relationship Id="rId20" Type="http://schemas.openxmlformats.org/officeDocument/2006/relationships/hyperlink" Target="https://palmdeaf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nid.org.u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999bsl.co.uk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ignhealth.org.uk" TargetMode="External"/><Relationship Id="rId19" Type="http://schemas.openxmlformats.org/officeDocument/2006/relationships/hyperlink" Target="https://signvideo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yaldeaf.org.uk" TargetMode="External"/><Relationship Id="rId14" Type="http://schemas.openxmlformats.org/officeDocument/2006/relationships/hyperlink" Target="https://commandinghands.co.uk" TargetMode="External"/><Relationship Id="rId22" Type="http://schemas.openxmlformats.org/officeDocument/2006/relationships/hyperlink" Target="https://www.3dcare.org.uk/gatewa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 Jackson</cp:lastModifiedBy>
  <cp:revision>3</cp:revision>
  <dcterms:created xsi:type="dcterms:W3CDTF">2025-12-06T12:27:00Z</dcterms:created>
  <dcterms:modified xsi:type="dcterms:W3CDTF">2025-12-06T13:02:00Z</dcterms:modified>
  <cp:category/>
</cp:coreProperties>
</file>